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5F36" w14:textId="77777777" w:rsidR="005E6D50" w:rsidRDefault="005E6D50" w:rsidP="005E6D50">
      <w:pPr>
        <w:spacing w:line="240" w:lineRule="auto"/>
        <w:rPr>
          <w:rStyle w:val="Heading3Char"/>
          <w:b/>
          <w:bCs/>
          <w:color w:val="00B0F0"/>
        </w:rPr>
      </w:pPr>
    </w:p>
    <w:p w14:paraId="465ECA11" w14:textId="77777777" w:rsidR="003725C9" w:rsidRDefault="005E6D50" w:rsidP="005E6D50">
      <w:pPr>
        <w:spacing w:line="240" w:lineRule="auto"/>
        <w:rPr>
          <w:rStyle w:val="Heading3Char"/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 xml:space="preserve">SSNGM </w:t>
      </w:r>
      <w:r>
        <w:rPr>
          <w:rStyle w:val="Heading3Char"/>
          <w:b/>
          <w:bCs/>
          <w:color w:val="00B0F0"/>
        </w:rPr>
        <w:t>Test Directory Rare and Inherited Disease Group</w:t>
      </w:r>
      <w:r w:rsidRPr="00434207">
        <w:rPr>
          <w:rStyle w:val="Heading3Char"/>
          <w:b/>
          <w:bCs/>
          <w:color w:val="00B0F0"/>
        </w:rPr>
        <w:t xml:space="preserve"> membership </w:t>
      </w:r>
    </w:p>
    <w:p w14:paraId="23A9ED5A" w14:textId="49036D70" w:rsidR="003725C9" w:rsidRDefault="005E6D50" w:rsidP="005E6D50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representation is as followed</w:t>
      </w:r>
      <w:r w:rsidRPr="00434207">
        <w:rPr>
          <w:b/>
          <w:bCs/>
          <w:color w:val="00B0F0"/>
        </w:rPr>
        <w:t>:</w:t>
      </w:r>
    </w:p>
    <w:p w14:paraId="34C17645" w14:textId="77777777" w:rsidR="008A3FAB" w:rsidRPr="00434207" w:rsidRDefault="008A3FAB" w:rsidP="005E6D50">
      <w:pPr>
        <w:spacing w:line="240" w:lineRule="auto"/>
        <w:rPr>
          <w:b/>
          <w:bCs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E6D50" w:rsidRPr="003725C9" w14:paraId="432D2B09" w14:textId="77777777" w:rsidTr="003725C9">
        <w:trPr>
          <w:trHeight w:val="300"/>
        </w:trPr>
        <w:tc>
          <w:tcPr>
            <w:tcW w:w="7650" w:type="dxa"/>
            <w:hideMark/>
          </w:tcPr>
          <w:p w14:paraId="3A17EEB3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Clinical Genetics, NHS Tayside</w:t>
            </w:r>
          </w:p>
        </w:tc>
      </w:tr>
      <w:tr w:rsidR="005E6D50" w:rsidRPr="003725C9" w14:paraId="349FE943" w14:textId="77777777" w:rsidTr="003725C9">
        <w:trPr>
          <w:trHeight w:val="315"/>
        </w:trPr>
        <w:tc>
          <w:tcPr>
            <w:tcW w:w="7650" w:type="dxa"/>
            <w:hideMark/>
          </w:tcPr>
          <w:p w14:paraId="36D8C23A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Laboratory Representation, NHS Lothian</w:t>
            </w:r>
          </w:p>
        </w:tc>
      </w:tr>
      <w:tr w:rsidR="005E6D50" w:rsidRPr="003725C9" w14:paraId="0E70CB2A" w14:textId="77777777" w:rsidTr="003725C9">
        <w:trPr>
          <w:trHeight w:val="315"/>
        </w:trPr>
        <w:tc>
          <w:tcPr>
            <w:tcW w:w="7650" w:type="dxa"/>
            <w:hideMark/>
          </w:tcPr>
          <w:p w14:paraId="75C48009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Laboratory Representation, NHS Grampian</w:t>
            </w:r>
          </w:p>
        </w:tc>
      </w:tr>
      <w:tr w:rsidR="005E6D50" w:rsidRPr="003725C9" w14:paraId="54BBA0C3" w14:textId="77777777" w:rsidTr="003725C9">
        <w:trPr>
          <w:trHeight w:val="300"/>
        </w:trPr>
        <w:tc>
          <w:tcPr>
            <w:tcW w:w="7650" w:type="dxa"/>
            <w:noWrap/>
            <w:hideMark/>
          </w:tcPr>
          <w:p w14:paraId="182EC155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 xml:space="preserve">Clinical Genetics, NHS Lothian </w:t>
            </w:r>
          </w:p>
        </w:tc>
      </w:tr>
      <w:tr w:rsidR="005E6D50" w:rsidRPr="003725C9" w14:paraId="2394DA02" w14:textId="77777777" w:rsidTr="003725C9">
        <w:trPr>
          <w:trHeight w:val="315"/>
        </w:trPr>
        <w:tc>
          <w:tcPr>
            <w:tcW w:w="7650" w:type="dxa"/>
            <w:hideMark/>
          </w:tcPr>
          <w:p w14:paraId="3D132C3C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Laboratory Representation, Tayside</w:t>
            </w:r>
          </w:p>
        </w:tc>
      </w:tr>
      <w:tr w:rsidR="005E6D50" w:rsidRPr="003725C9" w14:paraId="58EC378F" w14:textId="77777777" w:rsidTr="003725C9">
        <w:trPr>
          <w:trHeight w:val="600"/>
        </w:trPr>
        <w:tc>
          <w:tcPr>
            <w:tcW w:w="7650" w:type="dxa"/>
            <w:hideMark/>
          </w:tcPr>
          <w:p w14:paraId="207C3AE5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Germline Programme Manager, NHS Greater Glasgow and Clyde</w:t>
            </w:r>
          </w:p>
        </w:tc>
      </w:tr>
      <w:tr w:rsidR="005E6D50" w:rsidRPr="003725C9" w14:paraId="4F432E23" w14:textId="77777777" w:rsidTr="003725C9">
        <w:trPr>
          <w:trHeight w:val="600"/>
        </w:trPr>
        <w:tc>
          <w:tcPr>
            <w:tcW w:w="7650" w:type="dxa"/>
            <w:hideMark/>
          </w:tcPr>
          <w:p w14:paraId="791C5704" w14:textId="77777777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Clinical Genetics, NHS Grampian</w:t>
            </w:r>
          </w:p>
        </w:tc>
      </w:tr>
      <w:tr w:rsidR="005E6D50" w:rsidRPr="003725C9" w14:paraId="46E2F04B" w14:textId="77777777" w:rsidTr="003725C9">
        <w:trPr>
          <w:trHeight w:val="600"/>
        </w:trPr>
        <w:tc>
          <w:tcPr>
            <w:tcW w:w="7650" w:type="dxa"/>
          </w:tcPr>
          <w:p w14:paraId="5F4DCDF4" w14:textId="28618188" w:rsidR="005E6D50" w:rsidRPr="003725C9" w:rsidRDefault="005E6D50" w:rsidP="003725C9">
            <w:pPr>
              <w:spacing w:line="480" w:lineRule="auto"/>
              <w:rPr>
                <w:sz w:val="24"/>
                <w:szCs w:val="24"/>
              </w:rPr>
            </w:pPr>
            <w:r w:rsidRPr="003725C9">
              <w:rPr>
                <w:sz w:val="24"/>
                <w:szCs w:val="24"/>
              </w:rPr>
              <w:t>Scientific Lead</w:t>
            </w:r>
            <w:r w:rsidR="003725C9">
              <w:rPr>
                <w:sz w:val="24"/>
                <w:szCs w:val="24"/>
              </w:rPr>
              <w:t>,</w:t>
            </w:r>
            <w:r w:rsidRPr="003725C9">
              <w:rPr>
                <w:sz w:val="24"/>
                <w:szCs w:val="24"/>
              </w:rPr>
              <w:t xml:space="preserve"> SSNGM, NHS NSS NSD</w:t>
            </w:r>
          </w:p>
        </w:tc>
      </w:tr>
    </w:tbl>
    <w:p w14:paraId="52DDE196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36A6" w14:textId="77777777" w:rsidR="005E6D50" w:rsidRDefault="005E6D50" w:rsidP="005E6D50">
      <w:pPr>
        <w:spacing w:after="0" w:line="240" w:lineRule="auto"/>
      </w:pPr>
      <w:r>
        <w:separator/>
      </w:r>
    </w:p>
  </w:endnote>
  <w:endnote w:type="continuationSeparator" w:id="0">
    <w:p w14:paraId="29476E92" w14:textId="77777777" w:rsidR="005E6D50" w:rsidRDefault="005E6D50" w:rsidP="005E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1C50" w14:textId="77777777" w:rsidR="005E6D50" w:rsidRDefault="005E6D50" w:rsidP="005E6D50">
      <w:pPr>
        <w:spacing w:after="0" w:line="240" w:lineRule="auto"/>
      </w:pPr>
      <w:r>
        <w:separator/>
      </w:r>
    </w:p>
  </w:footnote>
  <w:footnote w:type="continuationSeparator" w:id="0">
    <w:p w14:paraId="560F7BB7" w14:textId="77777777" w:rsidR="005E6D50" w:rsidRDefault="005E6D50" w:rsidP="005E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164B" w14:textId="77777777" w:rsidR="005E6D50" w:rsidRDefault="005E6D50" w:rsidP="005E6D50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560123AC" wp14:editId="04C26244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304089F2" wp14:editId="36F8C814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05A7" w14:textId="77777777" w:rsidR="005E6D50" w:rsidRDefault="005E6D50" w:rsidP="005E6D50">
    <w:pPr>
      <w:pStyle w:val="Header"/>
      <w:rPr>
        <w:b/>
        <w:bCs/>
        <w:sz w:val="28"/>
        <w:szCs w:val="36"/>
      </w:rPr>
    </w:pPr>
  </w:p>
  <w:p w14:paraId="301696C8" w14:textId="7BFC5F33" w:rsidR="005E6D50" w:rsidRPr="005E6D50" w:rsidRDefault="005E6D50" w:rsidP="005E6D50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012085D4" wp14:editId="57BAD255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0"/>
    <w:rsid w:val="003725C9"/>
    <w:rsid w:val="005C2B11"/>
    <w:rsid w:val="005E6D50"/>
    <w:rsid w:val="008A3FAB"/>
    <w:rsid w:val="00946BF2"/>
    <w:rsid w:val="00A0429C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0ECE"/>
  <w15:chartTrackingRefBased/>
  <w15:docId w15:val="{22C930F9-C8ED-4125-BA29-CDC9D1DA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50"/>
  </w:style>
  <w:style w:type="paragraph" w:styleId="Heading1">
    <w:name w:val="heading 1"/>
    <w:basedOn w:val="Normal"/>
    <w:next w:val="Normal"/>
    <w:link w:val="Heading1Char"/>
    <w:uiPriority w:val="9"/>
    <w:qFormat/>
    <w:rsid w:val="005E6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D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E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50"/>
  </w:style>
  <w:style w:type="paragraph" w:styleId="Footer">
    <w:name w:val="footer"/>
    <w:basedOn w:val="Normal"/>
    <w:link w:val="FooterChar"/>
    <w:uiPriority w:val="99"/>
    <w:unhideWhenUsed/>
    <w:rsid w:val="005E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50"/>
  </w:style>
  <w:style w:type="table" w:styleId="TableGrid">
    <w:name w:val="Table Grid"/>
    <w:basedOn w:val="TableNormal"/>
    <w:uiPriority w:val="39"/>
    <w:rsid w:val="005E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NHSS National Services Scotland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3</cp:revision>
  <dcterms:created xsi:type="dcterms:W3CDTF">2025-01-24T09:28:00Z</dcterms:created>
  <dcterms:modified xsi:type="dcterms:W3CDTF">2025-01-24T14:52:00Z</dcterms:modified>
</cp:coreProperties>
</file>