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2AC8" w14:textId="77777777" w:rsidR="00343124" w:rsidRDefault="00097C13" w:rsidP="00097C13">
      <w:pPr>
        <w:pStyle w:val="Heading3"/>
        <w:rPr>
          <w:b/>
          <w:bCs/>
          <w:color w:val="00B0F0"/>
        </w:rPr>
      </w:pPr>
      <w:r>
        <w:rPr>
          <w:b/>
          <w:bCs/>
          <w:color w:val="00B0F0"/>
        </w:rPr>
        <w:t>Patient Involvement Advisory Group</w:t>
      </w:r>
      <w:r w:rsidRPr="00434207">
        <w:rPr>
          <w:b/>
          <w:bCs/>
          <w:color w:val="00B0F0"/>
        </w:rPr>
        <w:t xml:space="preserve"> membership </w:t>
      </w:r>
    </w:p>
    <w:p w14:paraId="03391467" w14:textId="56F9CA22" w:rsidR="00343124" w:rsidRPr="003A2877" w:rsidRDefault="00343124" w:rsidP="003A2877">
      <w:pPr>
        <w:pStyle w:val="Heading3"/>
        <w:rPr>
          <w:b/>
          <w:bCs/>
          <w:color w:val="00B0F0"/>
        </w:rPr>
      </w:pPr>
      <w:r>
        <w:rPr>
          <w:b/>
          <w:bCs/>
          <w:color w:val="00B0F0"/>
        </w:rPr>
        <w:t>r</w:t>
      </w:r>
      <w:r w:rsidR="00097C13" w:rsidRPr="00434207">
        <w:rPr>
          <w:b/>
          <w:bCs/>
          <w:color w:val="00B0F0"/>
        </w:rPr>
        <w:t>epresentation is as followed: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</w:tblGrid>
      <w:tr w:rsidR="00097C13" w:rsidRPr="00152BC8" w14:paraId="2575F0EB" w14:textId="77777777" w:rsidTr="00343124">
        <w:trPr>
          <w:trHeight w:val="303"/>
        </w:trPr>
        <w:tc>
          <w:tcPr>
            <w:tcW w:w="8075" w:type="dxa"/>
            <w:noWrap/>
            <w:hideMark/>
          </w:tcPr>
          <w:p w14:paraId="6FEB0043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Maggie’s Centres</w:t>
            </w:r>
          </w:p>
        </w:tc>
      </w:tr>
      <w:tr w:rsidR="00097C13" w:rsidRPr="00152BC8" w14:paraId="27F1DC47" w14:textId="77777777" w:rsidTr="00343124">
        <w:trPr>
          <w:trHeight w:val="296"/>
        </w:trPr>
        <w:tc>
          <w:tcPr>
            <w:tcW w:w="8075" w:type="dxa"/>
            <w:hideMark/>
          </w:tcPr>
          <w:p w14:paraId="38A83479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Turner Syndrome Support Society</w:t>
            </w:r>
          </w:p>
        </w:tc>
      </w:tr>
      <w:tr w:rsidR="00097C13" w:rsidRPr="00152BC8" w14:paraId="7B3D6F2E" w14:textId="77777777" w:rsidTr="00343124">
        <w:trPr>
          <w:trHeight w:val="300"/>
        </w:trPr>
        <w:tc>
          <w:tcPr>
            <w:tcW w:w="8075" w:type="dxa"/>
            <w:hideMark/>
          </w:tcPr>
          <w:p w14:paraId="049C4CDD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Bowel Cancer UK</w:t>
            </w:r>
          </w:p>
        </w:tc>
      </w:tr>
      <w:tr w:rsidR="00097C13" w:rsidRPr="00152BC8" w14:paraId="55CF8DFA" w14:textId="77777777" w:rsidTr="00343124">
        <w:trPr>
          <w:trHeight w:val="300"/>
        </w:trPr>
        <w:tc>
          <w:tcPr>
            <w:tcW w:w="8075" w:type="dxa"/>
            <w:hideMark/>
          </w:tcPr>
          <w:p w14:paraId="7EDF410D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Office for Rare Conditions</w:t>
            </w:r>
          </w:p>
        </w:tc>
      </w:tr>
      <w:tr w:rsidR="00097C13" w:rsidRPr="00152BC8" w14:paraId="42BDA5AB" w14:textId="77777777" w:rsidTr="00343124">
        <w:trPr>
          <w:trHeight w:val="315"/>
        </w:trPr>
        <w:tc>
          <w:tcPr>
            <w:tcW w:w="8075" w:type="dxa"/>
            <w:hideMark/>
          </w:tcPr>
          <w:p w14:paraId="16868C36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Scottish Cancer Coalition</w:t>
            </w:r>
          </w:p>
        </w:tc>
      </w:tr>
      <w:tr w:rsidR="00097C13" w:rsidRPr="00152BC8" w14:paraId="34C79ACC" w14:textId="77777777" w:rsidTr="00343124">
        <w:trPr>
          <w:trHeight w:val="300"/>
        </w:trPr>
        <w:tc>
          <w:tcPr>
            <w:tcW w:w="8075" w:type="dxa"/>
            <w:hideMark/>
          </w:tcPr>
          <w:p w14:paraId="008977DA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 xml:space="preserve">Scottish Government </w:t>
            </w:r>
          </w:p>
        </w:tc>
      </w:tr>
      <w:tr w:rsidR="00097C13" w:rsidRPr="00152BC8" w14:paraId="1C7470C9" w14:textId="77777777" w:rsidTr="00343124">
        <w:trPr>
          <w:trHeight w:val="281"/>
        </w:trPr>
        <w:tc>
          <w:tcPr>
            <w:tcW w:w="8075" w:type="dxa"/>
            <w:noWrap/>
            <w:hideMark/>
          </w:tcPr>
          <w:p w14:paraId="688A4B37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 xml:space="preserve">Health and Social Care Alliance Scotland </w:t>
            </w:r>
          </w:p>
        </w:tc>
      </w:tr>
      <w:tr w:rsidR="00097C13" w:rsidRPr="00152BC8" w14:paraId="3440A4F0" w14:textId="77777777" w:rsidTr="00343124">
        <w:trPr>
          <w:trHeight w:val="289"/>
        </w:trPr>
        <w:tc>
          <w:tcPr>
            <w:tcW w:w="8075" w:type="dxa"/>
            <w:hideMark/>
          </w:tcPr>
          <w:p w14:paraId="3A178B1D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Health Improvement Scotland</w:t>
            </w:r>
          </w:p>
        </w:tc>
      </w:tr>
      <w:tr w:rsidR="00097C13" w:rsidRPr="00152BC8" w14:paraId="548B0766" w14:textId="77777777" w:rsidTr="00343124">
        <w:trPr>
          <w:trHeight w:val="375"/>
        </w:trPr>
        <w:tc>
          <w:tcPr>
            <w:tcW w:w="8075" w:type="dxa"/>
            <w:hideMark/>
          </w:tcPr>
          <w:p w14:paraId="2F045704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Public Involvement Coordinator, SMC</w:t>
            </w:r>
          </w:p>
        </w:tc>
      </w:tr>
      <w:tr w:rsidR="00097C13" w:rsidRPr="00152BC8" w14:paraId="603716D1" w14:textId="77777777" w:rsidTr="00343124">
        <w:trPr>
          <w:trHeight w:val="300"/>
        </w:trPr>
        <w:tc>
          <w:tcPr>
            <w:tcW w:w="8075" w:type="dxa"/>
            <w:hideMark/>
          </w:tcPr>
          <w:p w14:paraId="74A7B0D0" w14:textId="5F0DF16A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Clinical Lead SSNGM, Clinical Genetics</w:t>
            </w:r>
            <w:r w:rsidR="00615A34" w:rsidRPr="00343124">
              <w:rPr>
                <w:sz w:val="24"/>
                <w:szCs w:val="24"/>
              </w:rPr>
              <w:t>, NHS Tayside</w:t>
            </w:r>
          </w:p>
        </w:tc>
      </w:tr>
      <w:tr w:rsidR="00097C13" w:rsidRPr="00152BC8" w14:paraId="2DB0A0DA" w14:textId="77777777" w:rsidTr="00343124">
        <w:trPr>
          <w:trHeight w:val="399"/>
        </w:trPr>
        <w:tc>
          <w:tcPr>
            <w:tcW w:w="8075" w:type="dxa"/>
            <w:hideMark/>
          </w:tcPr>
          <w:p w14:paraId="3C73487C" w14:textId="0D3D3796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Clinical Lead SSNGM, Medical Oncology</w:t>
            </w:r>
            <w:r w:rsidR="00615A34" w:rsidRPr="00343124">
              <w:rPr>
                <w:sz w:val="24"/>
                <w:szCs w:val="24"/>
              </w:rPr>
              <w:t>, NHS Greater Glasgow and Clyde</w:t>
            </w:r>
          </w:p>
        </w:tc>
      </w:tr>
      <w:tr w:rsidR="00097C13" w:rsidRPr="00152BC8" w14:paraId="61D29F90" w14:textId="77777777" w:rsidTr="00343124">
        <w:trPr>
          <w:trHeight w:val="315"/>
        </w:trPr>
        <w:tc>
          <w:tcPr>
            <w:tcW w:w="8075" w:type="dxa"/>
            <w:hideMark/>
          </w:tcPr>
          <w:p w14:paraId="6C17A2EF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Rare Minds</w:t>
            </w:r>
          </w:p>
        </w:tc>
      </w:tr>
      <w:tr w:rsidR="00097C13" w:rsidRPr="00152BC8" w14:paraId="01AA76D8" w14:textId="77777777" w:rsidTr="00343124">
        <w:trPr>
          <w:trHeight w:val="315"/>
        </w:trPr>
        <w:tc>
          <w:tcPr>
            <w:tcW w:w="8075" w:type="dxa"/>
            <w:hideMark/>
          </w:tcPr>
          <w:p w14:paraId="68403126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 xml:space="preserve">Strategy, Performance and Service Transformation, NHS National Services Scotland </w:t>
            </w:r>
          </w:p>
        </w:tc>
      </w:tr>
      <w:tr w:rsidR="00097C13" w:rsidRPr="00152BC8" w14:paraId="5CF9A95D" w14:textId="77777777" w:rsidTr="00343124">
        <w:trPr>
          <w:trHeight w:val="300"/>
        </w:trPr>
        <w:tc>
          <w:tcPr>
            <w:tcW w:w="8075" w:type="dxa"/>
            <w:hideMark/>
          </w:tcPr>
          <w:p w14:paraId="039DEF80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Genetic Alliance UK</w:t>
            </w:r>
          </w:p>
        </w:tc>
      </w:tr>
      <w:tr w:rsidR="00097C13" w:rsidRPr="00152BC8" w14:paraId="57D63665" w14:textId="77777777" w:rsidTr="00343124">
        <w:trPr>
          <w:trHeight w:val="315"/>
        </w:trPr>
        <w:tc>
          <w:tcPr>
            <w:tcW w:w="8075" w:type="dxa"/>
            <w:hideMark/>
          </w:tcPr>
          <w:p w14:paraId="70E33787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Rare Revolution</w:t>
            </w:r>
          </w:p>
        </w:tc>
      </w:tr>
      <w:tr w:rsidR="00097C13" w:rsidRPr="00152BC8" w14:paraId="03A25AFF" w14:textId="77777777" w:rsidTr="00343124">
        <w:trPr>
          <w:trHeight w:val="300"/>
        </w:trPr>
        <w:tc>
          <w:tcPr>
            <w:tcW w:w="8075" w:type="dxa"/>
            <w:hideMark/>
          </w:tcPr>
          <w:p w14:paraId="4FF1A060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Gene People</w:t>
            </w:r>
          </w:p>
        </w:tc>
      </w:tr>
      <w:tr w:rsidR="00097C13" w:rsidRPr="00152BC8" w14:paraId="65F7F012" w14:textId="77777777" w:rsidTr="00343124">
        <w:trPr>
          <w:trHeight w:val="70"/>
        </w:trPr>
        <w:tc>
          <w:tcPr>
            <w:tcW w:w="8075" w:type="dxa"/>
            <w:noWrap/>
            <w:hideMark/>
          </w:tcPr>
          <w:p w14:paraId="06898D21" w14:textId="77777777" w:rsidR="00097C13" w:rsidRPr="00343124" w:rsidRDefault="00097C13" w:rsidP="003A2877">
            <w:pPr>
              <w:spacing w:line="480" w:lineRule="auto"/>
              <w:rPr>
                <w:sz w:val="24"/>
                <w:szCs w:val="24"/>
              </w:rPr>
            </w:pPr>
            <w:r w:rsidRPr="00343124">
              <w:rPr>
                <w:sz w:val="24"/>
                <w:szCs w:val="24"/>
              </w:rPr>
              <w:t>The Alliance</w:t>
            </w:r>
          </w:p>
        </w:tc>
      </w:tr>
    </w:tbl>
    <w:p w14:paraId="3AF90600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11BF9" w14:textId="77777777" w:rsidR="00097C13" w:rsidRDefault="00097C13" w:rsidP="00097C13">
      <w:pPr>
        <w:spacing w:after="0" w:line="240" w:lineRule="auto"/>
      </w:pPr>
      <w:r>
        <w:separator/>
      </w:r>
    </w:p>
  </w:endnote>
  <w:endnote w:type="continuationSeparator" w:id="0">
    <w:p w14:paraId="19E72691" w14:textId="77777777" w:rsidR="00097C13" w:rsidRDefault="00097C13" w:rsidP="0009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66AD" w14:textId="77777777" w:rsidR="00097C13" w:rsidRDefault="00097C13" w:rsidP="00097C13">
      <w:pPr>
        <w:spacing w:after="0" w:line="240" w:lineRule="auto"/>
      </w:pPr>
      <w:r>
        <w:separator/>
      </w:r>
    </w:p>
  </w:footnote>
  <w:footnote w:type="continuationSeparator" w:id="0">
    <w:p w14:paraId="4C1D7AEE" w14:textId="77777777" w:rsidR="00097C13" w:rsidRDefault="00097C13" w:rsidP="0009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E21C" w14:textId="77777777" w:rsidR="00097C13" w:rsidRDefault="00097C13" w:rsidP="00097C13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1948A53" wp14:editId="0C2436FF">
          <wp:simplePos x="0" y="0"/>
          <wp:positionH relativeFrom="margin">
            <wp:posOffset>5503545</wp:posOffset>
          </wp:positionH>
          <wp:positionV relativeFrom="margin">
            <wp:posOffset>-1568450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41F71E3B" wp14:editId="404F8D02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D0177A" w14:textId="77777777" w:rsidR="00097C13" w:rsidRDefault="00097C13" w:rsidP="00097C13">
    <w:pPr>
      <w:pStyle w:val="Header"/>
      <w:rPr>
        <w:b/>
        <w:bCs/>
        <w:sz w:val="28"/>
        <w:szCs w:val="36"/>
      </w:rPr>
    </w:pPr>
  </w:p>
  <w:p w14:paraId="34335D71" w14:textId="7D1A3171" w:rsidR="00097C13" w:rsidRPr="003A2877" w:rsidRDefault="00097C13" w:rsidP="003A2877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46E15BD2" wp14:editId="4E8C55D0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  <w:p w14:paraId="1BC12540" w14:textId="77777777" w:rsidR="00097C13" w:rsidRDefault="00097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13"/>
    <w:rsid w:val="00097C13"/>
    <w:rsid w:val="00343124"/>
    <w:rsid w:val="003A2877"/>
    <w:rsid w:val="005C2B11"/>
    <w:rsid w:val="00615A34"/>
    <w:rsid w:val="00946BF2"/>
    <w:rsid w:val="00A0429C"/>
    <w:rsid w:val="00F11629"/>
    <w:rsid w:val="00F9135E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A7B4"/>
  <w15:chartTrackingRefBased/>
  <w15:docId w15:val="{AB549441-899D-4180-A2B8-5BFFE422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13"/>
  </w:style>
  <w:style w:type="paragraph" w:styleId="Heading1">
    <w:name w:val="heading 1"/>
    <w:basedOn w:val="Normal"/>
    <w:next w:val="Normal"/>
    <w:link w:val="Heading1Char"/>
    <w:uiPriority w:val="9"/>
    <w:qFormat/>
    <w:rsid w:val="0009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7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7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C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97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13"/>
  </w:style>
  <w:style w:type="paragraph" w:styleId="Footer">
    <w:name w:val="footer"/>
    <w:basedOn w:val="Normal"/>
    <w:link w:val="FooterChar"/>
    <w:uiPriority w:val="99"/>
    <w:unhideWhenUsed/>
    <w:rsid w:val="00097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13"/>
  </w:style>
  <w:style w:type="table" w:styleId="TableGrid">
    <w:name w:val="Table Grid"/>
    <w:basedOn w:val="TableNormal"/>
    <w:uiPriority w:val="39"/>
    <w:rsid w:val="0009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>NHSS National Services Scotland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5</cp:revision>
  <dcterms:created xsi:type="dcterms:W3CDTF">2025-01-24T09:17:00Z</dcterms:created>
  <dcterms:modified xsi:type="dcterms:W3CDTF">2025-01-24T14:20:00Z</dcterms:modified>
</cp:coreProperties>
</file>